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5D4" w:rsidRPr="004B1975" w:rsidRDefault="003E4290">
      <w:pPr>
        <w:pStyle w:val="Body"/>
        <w:jc w:val="center"/>
        <w:rPr>
          <w:rFonts w:ascii="Arial" w:hAnsi="Arial" w:cs="Arial"/>
          <w:b/>
          <w:bCs/>
          <w:sz w:val="32"/>
          <w:szCs w:val="32"/>
        </w:rPr>
      </w:pPr>
      <w:r w:rsidRPr="004B1975">
        <w:rPr>
          <w:rFonts w:ascii="Arial" w:hAnsi="Arial" w:cs="Arial"/>
          <w:b/>
          <w:bCs/>
          <w:sz w:val="32"/>
          <w:szCs w:val="32"/>
        </w:rPr>
        <w:t>Overarching Principles for Working with Children &amp; Families on Early Learning Concepts</w:t>
      </w:r>
    </w:p>
    <w:p w:rsidR="002F45D4" w:rsidRPr="004B1975" w:rsidRDefault="003E4290">
      <w:pPr>
        <w:pStyle w:val="Body"/>
        <w:rPr>
          <w:rFonts w:ascii="Arial" w:hAnsi="Arial" w:cs="Arial"/>
          <w:b/>
          <w:bCs/>
          <w:sz w:val="32"/>
          <w:szCs w:val="32"/>
        </w:rPr>
      </w:pPr>
      <w:r w:rsidRPr="004B1975">
        <w:rPr>
          <w:rFonts w:ascii="Arial" w:hAnsi="Arial" w:cs="Arial"/>
          <w:b/>
          <w:bCs/>
          <w:sz w:val="32"/>
          <w:szCs w:val="32"/>
        </w:rPr>
        <w:t>__________________________</w:t>
      </w:r>
      <w:r w:rsidR="004B1975">
        <w:rPr>
          <w:rFonts w:ascii="Arial" w:hAnsi="Arial" w:cs="Arial"/>
          <w:b/>
          <w:bCs/>
          <w:sz w:val="32"/>
          <w:szCs w:val="32"/>
        </w:rPr>
        <w:t>__________________________</w:t>
      </w:r>
      <w:bookmarkStart w:id="0" w:name="_GoBack"/>
      <w:bookmarkEnd w:id="0"/>
    </w:p>
    <w:p w:rsidR="002F45D4" w:rsidRPr="004B1975" w:rsidRDefault="002F45D4">
      <w:pPr>
        <w:pStyle w:val="Body"/>
        <w:rPr>
          <w:rFonts w:ascii="Arial" w:hAnsi="Arial" w:cs="Arial"/>
          <w:sz w:val="32"/>
          <w:szCs w:val="32"/>
        </w:rPr>
      </w:pPr>
    </w:p>
    <w:p w:rsidR="002F45D4" w:rsidRPr="004B1975" w:rsidRDefault="003E4290">
      <w:pPr>
        <w:pStyle w:val="Body"/>
        <w:rPr>
          <w:rFonts w:ascii="Arial" w:hAnsi="Arial" w:cs="Arial"/>
          <w:sz w:val="32"/>
          <w:szCs w:val="32"/>
        </w:rPr>
      </w:pPr>
      <w:r w:rsidRPr="004B1975">
        <w:rPr>
          <w:rFonts w:ascii="Arial" w:hAnsi="Arial" w:cs="Arial"/>
          <w:sz w:val="32"/>
          <w:szCs w:val="32"/>
        </w:rPr>
        <w:t xml:space="preserve">1. Attending to a child’s cues is </w:t>
      </w:r>
      <w:r w:rsidRPr="004B1975">
        <w:rPr>
          <w:rFonts w:ascii="Arial" w:hAnsi="Arial" w:cs="Arial"/>
          <w:b/>
          <w:bCs/>
          <w:sz w:val="32"/>
          <w:szCs w:val="32"/>
        </w:rPr>
        <w:t>ALWAYS</w:t>
      </w:r>
      <w:r w:rsidRPr="004B1975">
        <w:rPr>
          <w:rFonts w:ascii="Arial" w:hAnsi="Arial" w:cs="Arial"/>
          <w:sz w:val="32"/>
          <w:szCs w:val="32"/>
        </w:rPr>
        <w:t xml:space="preserve"> important. </w:t>
      </w:r>
    </w:p>
    <w:p w:rsidR="002F45D4" w:rsidRPr="004B1975" w:rsidRDefault="003E4290">
      <w:pPr>
        <w:pStyle w:val="Body"/>
        <w:numPr>
          <w:ilvl w:val="3"/>
          <w:numId w:val="2"/>
        </w:numPr>
        <w:rPr>
          <w:rFonts w:ascii="Arial" w:hAnsi="Arial" w:cs="Arial"/>
          <w:sz w:val="32"/>
          <w:szCs w:val="32"/>
        </w:rPr>
      </w:pPr>
      <w:r w:rsidRPr="004B1975">
        <w:rPr>
          <w:rFonts w:ascii="Arial" w:hAnsi="Arial" w:cs="Arial"/>
          <w:sz w:val="32"/>
          <w:szCs w:val="32"/>
        </w:rPr>
        <w:t>Build choice into the activity</w:t>
      </w:r>
    </w:p>
    <w:p w:rsidR="002F45D4" w:rsidRPr="004B1975" w:rsidRDefault="002F45D4">
      <w:pPr>
        <w:pStyle w:val="Body"/>
        <w:rPr>
          <w:rFonts w:ascii="Arial" w:hAnsi="Arial" w:cs="Arial"/>
          <w:sz w:val="32"/>
          <w:szCs w:val="32"/>
        </w:rPr>
      </w:pPr>
    </w:p>
    <w:p w:rsidR="002F45D4" w:rsidRPr="004B1975" w:rsidRDefault="003E4290">
      <w:pPr>
        <w:pStyle w:val="Body"/>
        <w:ind w:left="360" w:hanging="360"/>
        <w:rPr>
          <w:rFonts w:ascii="Arial" w:hAnsi="Arial" w:cs="Arial"/>
          <w:sz w:val="32"/>
          <w:szCs w:val="32"/>
        </w:rPr>
      </w:pPr>
      <w:r w:rsidRPr="004B1975">
        <w:rPr>
          <w:rFonts w:ascii="Arial" w:hAnsi="Arial" w:cs="Arial"/>
          <w:sz w:val="32"/>
          <w:szCs w:val="32"/>
        </w:rPr>
        <w:t xml:space="preserve">2. Children progress through developmental milestones at their </w:t>
      </w:r>
      <w:r w:rsidRPr="004B1975">
        <w:rPr>
          <w:rFonts w:ascii="Arial" w:hAnsi="Arial" w:cs="Arial"/>
          <w:b/>
          <w:bCs/>
          <w:sz w:val="32"/>
          <w:szCs w:val="32"/>
        </w:rPr>
        <w:t>OWN</w:t>
      </w:r>
      <w:r w:rsidRPr="004B1975">
        <w:rPr>
          <w:rFonts w:ascii="Arial" w:hAnsi="Arial" w:cs="Arial"/>
          <w:sz w:val="32"/>
          <w:szCs w:val="32"/>
        </w:rPr>
        <w:t xml:space="preserve"> rate.</w:t>
      </w:r>
    </w:p>
    <w:p w:rsidR="002F45D4" w:rsidRPr="004B1975" w:rsidRDefault="002F45D4">
      <w:pPr>
        <w:pStyle w:val="Body"/>
        <w:rPr>
          <w:rFonts w:ascii="Arial" w:hAnsi="Arial" w:cs="Arial"/>
          <w:sz w:val="32"/>
          <w:szCs w:val="32"/>
        </w:rPr>
      </w:pPr>
    </w:p>
    <w:p w:rsidR="002F45D4" w:rsidRPr="004B1975" w:rsidRDefault="003E4290">
      <w:pPr>
        <w:pStyle w:val="Body"/>
        <w:ind w:left="360" w:hanging="360"/>
        <w:rPr>
          <w:rFonts w:ascii="Arial" w:hAnsi="Arial" w:cs="Arial"/>
          <w:sz w:val="32"/>
          <w:szCs w:val="32"/>
        </w:rPr>
      </w:pPr>
      <w:r w:rsidRPr="004B1975">
        <w:rPr>
          <w:rFonts w:ascii="Arial" w:hAnsi="Arial" w:cs="Arial"/>
          <w:sz w:val="32"/>
          <w:szCs w:val="32"/>
        </w:rPr>
        <w:t xml:space="preserve">3. We are helping parents to understand that learning before school can affect their life </w:t>
      </w:r>
      <w:r w:rsidRPr="004B1975">
        <w:rPr>
          <w:rFonts w:ascii="Arial" w:hAnsi="Arial" w:cs="Arial"/>
          <w:b/>
          <w:bCs/>
          <w:sz w:val="32"/>
          <w:szCs w:val="32"/>
        </w:rPr>
        <w:t>SIGNIFICANTLY</w:t>
      </w:r>
      <w:r w:rsidRPr="004B1975">
        <w:rPr>
          <w:rFonts w:ascii="Arial" w:hAnsi="Arial" w:cs="Arial"/>
          <w:sz w:val="32"/>
          <w:szCs w:val="32"/>
        </w:rPr>
        <w:t xml:space="preserve"> later on in kindergarten and life. </w:t>
      </w:r>
    </w:p>
    <w:p w:rsidR="002F45D4" w:rsidRPr="004B1975" w:rsidRDefault="002F45D4">
      <w:pPr>
        <w:pStyle w:val="Body"/>
        <w:rPr>
          <w:rFonts w:ascii="Arial" w:hAnsi="Arial" w:cs="Arial"/>
          <w:sz w:val="32"/>
          <w:szCs w:val="32"/>
        </w:rPr>
      </w:pPr>
    </w:p>
    <w:p w:rsidR="002F45D4" w:rsidRPr="004B1975" w:rsidRDefault="003E4290">
      <w:pPr>
        <w:pStyle w:val="Body"/>
        <w:ind w:left="360" w:hanging="360"/>
        <w:rPr>
          <w:rFonts w:ascii="Arial" w:hAnsi="Arial" w:cs="Arial"/>
          <w:sz w:val="32"/>
          <w:szCs w:val="32"/>
        </w:rPr>
      </w:pPr>
      <w:r w:rsidRPr="004B1975">
        <w:rPr>
          <w:rFonts w:ascii="Arial" w:hAnsi="Arial" w:cs="Arial"/>
          <w:sz w:val="32"/>
          <w:szCs w:val="32"/>
        </w:rPr>
        <w:t>4. Always start an activity with somethin</w:t>
      </w:r>
      <w:r w:rsidRPr="004B1975">
        <w:rPr>
          <w:rFonts w:ascii="Arial" w:hAnsi="Arial" w:cs="Arial"/>
          <w:sz w:val="32"/>
          <w:szCs w:val="32"/>
        </w:rPr>
        <w:t xml:space="preserve">g </w:t>
      </w:r>
      <w:r w:rsidRPr="004B1975">
        <w:rPr>
          <w:rFonts w:ascii="Arial" w:hAnsi="Arial" w:cs="Arial"/>
          <w:b/>
          <w:bCs/>
          <w:sz w:val="32"/>
          <w:szCs w:val="32"/>
        </w:rPr>
        <w:t>EASY</w:t>
      </w:r>
      <w:r w:rsidRPr="004B1975">
        <w:rPr>
          <w:rFonts w:ascii="Arial" w:hAnsi="Arial" w:cs="Arial"/>
          <w:sz w:val="32"/>
          <w:szCs w:val="32"/>
        </w:rPr>
        <w:t xml:space="preserve"> to encourage and support confidence and interest in the activity. </w:t>
      </w:r>
    </w:p>
    <w:p w:rsidR="002F45D4" w:rsidRPr="004B1975" w:rsidRDefault="002F45D4">
      <w:pPr>
        <w:pStyle w:val="Body"/>
        <w:rPr>
          <w:rFonts w:ascii="Arial" w:hAnsi="Arial" w:cs="Arial"/>
          <w:sz w:val="32"/>
          <w:szCs w:val="32"/>
        </w:rPr>
      </w:pPr>
    </w:p>
    <w:p w:rsidR="002F45D4" w:rsidRPr="004B1975" w:rsidRDefault="003E4290">
      <w:pPr>
        <w:pStyle w:val="Body"/>
        <w:rPr>
          <w:rFonts w:ascii="Arial" w:hAnsi="Arial" w:cs="Arial"/>
          <w:sz w:val="32"/>
          <w:szCs w:val="32"/>
        </w:rPr>
      </w:pPr>
      <w:r w:rsidRPr="004B1975">
        <w:rPr>
          <w:rFonts w:ascii="Arial" w:hAnsi="Arial" w:cs="Arial"/>
          <w:sz w:val="32"/>
          <w:szCs w:val="32"/>
        </w:rPr>
        <w:t>5. Reinforce repeating activities will help the child learn.</w:t>
      </w:r>
    </w:p>
    <w:p w:rsidR="002F45D4" w:rsidRPr="004B1975" w:rsidRDefault="003E4290">
      <w:pPr>
        <w:pStyle w:val="Body"/>
        <w:numPr>
          <w:ilvl w:val="2"/>
          <w:numId w:val="3"/>
        </w:numPr>
        <w:rPr>
          <w:rFonts w:ascii="Arial" w:hAnsi="Arial" w:cs="Arial"/>
          <w:sz w:val="32"/>
          <w:szCs w:val="32"/>
        </w:rPr>
      </w:pPr>
      <w:r w:rsidRPr="004B1975">
        <w:rPr>
          <w:rFonts w:ascii="Arial" w:hAnsi="Arial" w:cs="Arial"/>
          <w:sz w:val="32"/>
          <w:szCs w:val="32"/>
        </w:rPr>
        <w:tab/>
        <w:t xml:space="preserve">Brainstorm with parents on how to do activities performed in the house on a regular basis. </w:t>
      </w:r>
    </w:p>
    <w:p w:rsidR="002F45D4" w:rsidRPr="004B1975" w:rsidRDefault="002F45D4">
      <w:pPr>
        <w:pStyle w:val="Body"/>
        <w:rPr>
          <w:rFonts w:ascii="Arial" w:hAnsi="Arial" w:cs="Arial"/>
          <w:sz w:val="32"/>
          <w:szCs w:val="32"/>
        </w:rPr>
      </w:pPr>
    </w:p>
    <w:p w:rsidR="002F45D4" w:rsidRPr="004B1975" w:rsidRDefault="003E4290">
      <w:pPr>
        <w:pStyle w:val="Body"/>
        <w:rPr>
          <w:rFonts w:ascii="Arial" w:hAnsi="Arial" w:cs="Arial"/>
          <w:sz w:val="32"/>
          <w:szCs w:val="32"/>
        </w:rPr>
      </w:pPr>
      <w:r w:rsidRPr="004B1975">
        <w:rPr>
          <w:rFonts w:ascii="Arial" w:hAnsi="Arial" w:cs="Arial"/>
          <w:sz w:val="32"/>
          <w:szCs w:val="32"/>
        </w:rPr>
        <w:t xml:space="preserve">6. </w:t>
      </w:r>
      <w:r w:rsidRPr="004B1975">
        <w:rPr>
          <w:rFonts w:ascii="Arial" w:hAnsi="Arial" w:cs="Arial"/>
          <w:b/>
          <w:bCs/>
          <w:sz w:val="32"/>
          <w:szCs w:val="32"/>
        </w:rPr>
        <w:t>ALWAYS</w:t>
      </w:r>
      <w:r w:rsidRPr="004B1975">
        <w:rPr>
          <w:rFonts w:ascii="Arial" w:hAnsi="Arial" w:cs="Arial"/>
          <w:sz w:val="32"/>
          <w:szCs w:val="32"/>
        </w:rPr>
        <w:t xml:space="preserve"> provide positive</w:t>
      </w:r>
      <w:r w:rsidRPr="004B1975">
        <w:rPr>
          <w:rFonts w:ascii="Arial" w:hAnsi="Arial" w:cs="Arial"/>
          <w:sz w:val="32"/>
          <w:szCs w:val="32"/>
        </w:rPr>
        <w:t xml:space="preserve"> feedback and guidance.</w:t>
      </w:r>
    </w:p>
    <w:p w:rsidR="002F45D4" w:rsidRPr="004B1975" w:rsidRDefault="003E4290">
      <w:pPr>
        <w:pStyle w:val="Body"/>
        <w:numPr>
          <w:ilvl w:val="2"/>
          <w:numId w:val="3"/>
        </w:numPr>
        <w:rPr>
          <w:rFonts w:ascii="Arial" w:hAnsi="Arial" w:cs="Arial"/>
          <w:sz w:val="32"/>
          <w:szCs w:val="32"/>
        </w:rPr>
      </w:pPr>
      <w:r w:rsidRPr="004B1975">
        <w:rPr>
          <w:rFonts w:ascii="Arial" w:hAnsi="Arial" w:cs="Arial"/>
          <w:sz w:val="32"/>
          <w:szCs w:val="32"/>
        </w:rPr>
        <w:tab/>
        <w:t xml:space="preserve">Make it a point to tell a parent or child when they demonstrate positive behavior. </w:t>
      </w:r>
    </w:p>
    <w:p w:rsidR="002F45D4" w:rsidRPr="004B1975" w:rsidRDefault="002F45D4">
      <w:pPr>
        <w:pStyle w:val="Body"/>
        <w:rPr>
          <w:rFonts w:ascii="Arial" w:hAnsi="Arial" w:cs="Arial"/>
          <w:sz w:val="32"/>
          <w:szCs w:val="32"/>
        </w:rPr>
      </w:pPr>
    </w:p>
    <w:p w:rsidR="002F45D4" w:rsidRPr="004B1975" w:rsidRDefault="003E4290">
      <w:pPr>
        <w:pStyle w:val="Body"/>
        <w:ind w:left="360" w:hanging="360"/>
        <w:rPr>
          <w:rFonts w:ascii="Arial" w:hAnsi="Arial" w:cs="Arial"/>
          <w:sz w:val="32"/>
          <w:szCs w:val="32"/>
        </w:rPr>
      </w:pPr>
      <w:r w:rsidRPr="004B1975">
        <w:rPr>
          <w:rFonts w:ascii="Arial" w:hAnsi="Arial" w:cs="Arial"/>
          <w:sz w:val="32"/>
          <w:szCs w:val="32"/>
        </w:rPr>
        <w:t>7. Aspects of other lessons can integrate into others. Don’t be afraid to tell a child how to hold a crayon when they are writing their name or co</w:t>
      </w:r>
      <w:r w:rsidRPr="004B1975">
        <w:rPr>
          <w:rFonts w:ascii="Arial" w:hAnsi="Arial" w:cs="Arial"/>
          <w:sz w:val="32"/>
          <w:szCs w:val="32"/>
        </w:rPr>
        <w:t xml:space="preserve">loring. </w:t>
      </w:r>
    </w:p>
    <w:p w:rsidR="002F45D4" w:rsidRDefault="002F45D4">
      <w:pPr>
        <w:pStyle w:val="Body"/>
        <w:ind w:left="360" w:hanging="360"/>
        <w:rPr>
          <w:sz w:val="32"/>
          <w:szCs w:val="32"/>
        </w:rPr>
      </w:pPr>
    </w:p>
    <w:p w:rsidR="002F45D4" w:rsidRDefault="003E4290">
      <w:pPr>
        <w:pStyle w:val="Body"/>
        <w:ind w:left="360" w:hanging="360"/>
      </w:pPr>
      <w:r>
        <w:rPr>
          <w:noProof/>
          <w:sz w:val="32"/>
          <w:szCs w:val="32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261493</wp:posOffset>
            </wp:positionV>
            <wp:extent cx="5943600" cy="1084708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47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2F45D4">
      <w:headerReference w:type="default" r:id="rId8"/>
      <w:footerReference w:type="default" r:id="rId9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4290" w:rsidRDefault="003E4290">
      <w:r>
        <w:separator/>
      </w:r>
    </w:p>
  </w:endnote>
  <w:endnote w:type="continuationSeparator" w:id="0">
    <w:p w:rsidR="003E4290" w:rsidRDefault="003E4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5D4" w:rsidRDefault="002F45D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4290" w:rsidRDefault="003E4290">
      <w:r>
        <w:separator/>
      </w:r>
    </w:p>
  </w:footnote>
  <w:footnote w:type="continuationSeparator" w:id="0">
    <w:p w:rsidR="003E4290" w:rsidRDefault="003E42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5D4" w:rsidRDefault="002F45D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1D51B0"/>
    <w:multiLevelType w:val="hybridMultilevel"/>
    <w:tmpl w:val="36A23E46"/>
    <w:styleLink w:val="Bullet"/>
    <w:lvl w:ilvl="0" w:tplc="7BE0A800">
      <w:start w:val="1"/>
      <w:numFmt w:val="bullet"/>
      <w:lvlText w:val="•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75745556">
      <w:start w:val="1"/>
      <w:numFmt w:val="bullet"/>
      <w:lvlText w:val="•"/>
      <w:lvlJc w:val="left"/>
      <w:pPr>
        <w:ind w:left="4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30C0818E">
      <w:start w:val="1"/>
      <w:numFmt w:val="bullet"/>
      <w:lvlText w:val="•"/>
      <w:lvlJc w:val="left"/>
      <w:pPr>
        <w:ind w:left="6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B44E866A">
      <w:start w:val="1"/>
      <w:numFmt w:val="bullet"/>
      <w:lvlText w:val="•"/>
      <w:lvlJc w:val="left"/>
      <w:pPr>
        <w:ind w:left="8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130CF70E">
      <w:start w:val="1"/>
      <w:numFmt w:val="bullet"/>
      <w:lvlText w:val="•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809EC0D8">
      <w:start w:val="1"/>
      <w:numFmt w:val="bullet"/>
      <w:lvlText w:val="•"/>
      <w:lvlJc w:val="left"/>
      <w:pPr>
        <w:ind w:left="11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B66CE0E4">
      <w:start w:val="1"/>
      <w:numFmt w:val="bullet"/>
      <w:lvlText w:val="•"/>
      <w:lvlJc w:val="left"/>
      <w:pPr>
        <w:ind w:left="13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10DC3928">
      <w:start w:val="1"/>
      <w:numFmt w:val="bullet"/>
      <w:lvlText w:val="•"/>
      <w:lvlJc w:val="left"/>
      <w:pPr>
        <w:ind w:left="15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3650EA6C">
      <w:start w:val="1"/>
      <w:numFmt w:val="bullet"/>
      <w:lvlText w:val="•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" w15:restartNumberingAfterBreak="0">
    <w:nsid w:val="7DB5539F"/>
    <w:multiLevelType w:val="hybridMultilevel"/>
    <w:tmpl w:val="36A23E46"/>
    <w:numStyleLink w:val="Bullet"/>
  </w:abstractNum>
  <w:num w:numId="1">
    <w:abstractNumId w:val="0"/>
  </w:num>
  <w:num w:numId="2">
    <w:abstractNumId w:val="1"/>
  </w:num>
  <w:num w:numId="3">
    <w:abstractNumId w:val="1"/>
    <w:lvlOverride w:ilvl="0">
      <w:lvl w:ilvl="0" w:tplc="0D66793E">
        <w:start w:val="1"/>
        <w:numFmt w:val="bullet"/>
        <w:lvlText w:val="•"/>
        <w:lvlJc w:val="left"/>
        <w:pPr>
          <w:ind w:left="26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AAF4F3D8">
        <w:start w:val="1"/>
        <w:numFmt w:val="bullet"/>
        <w:lvlText w:val="•"/>
        <w:lvlJc w:val="left"/>
        <w:pPr>
          <w:ind w:left="44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499E8C5C">
        <w:start w:val="1"/>
        <w:numFmt w:val="bullet"/>
        <w:lvlText w:val="•"/>
        <w:lvlJc w:val="left"/>
        <w:pPr>
          <w:ind w:left="62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2CF8A600">
        <w:start w:val="1"/>
        <w:numFmt w:val="bullet"/>
        <w:lvlText w:val="•"/>
        <w:lvlJc w:val="left"/>
        <w:pPr>
          <w:ind w:left="80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FD068500">
        <w:start w:val="1"/>
        <w:numFmt w:val="bullet"/>
        <w:lvlText w:val="•"/>
        <w:lvlJc w:val="left"/>
        <w:pPr>
          <w:ind w:left="98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B9AC76F0">
        <w:start w:val="1"/>
        <w:numFmt w:val="bullet"/>
        <w:lvlText w:val="•"/>
        <w:lvlJc w:val="left"/>
        <w:pPr>
          <w:ind w:left="116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66321178">
        <w:start w:val="1"/>
        <w:numFmt w:val="bullet"/>
        <w:lvlText w:val="•"/>
        <w:lvlJc w:val="left"/>
        <w:pPr>
          <w:ind w:left="134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7D5A4E40">
        <w:start w:val="1"/>
        <w:numFmt w:val="bullet"/>
        <w:lvlText w:val="•"/>
        <w:lvlJc w:val="left"/>
        <w:pPr>
          <w:ind w:left="152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56ECFFDC">
        <w:start w:val="1"/>
        <w:numFmt w:val="bullet"/>
        <w:lvlText w:val="•"/>
        <w:lvlJc w:val="left"/>
        <w:pPr>
          <w:ind w:left="170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5D4"/>
    <w:rsid w:val="002F45D4"/>
    <w:rsid w:val="003E4290"/>
    <w:rsid w:val="004B1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43AE27-C4F7-4469-A818-331531EE8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Bullet">
    <w:name w:val="Bullet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856</Characters>
  <Application>Microsoft Office Word</Application>
  <DocSecurity>0</DocSecurity>
  <Lines>7</Lines>
  <Paragraphs>2</Paragraphs>
  <ScaleCrop>false</ScaleCrop>
  <Company>Inter-Tribal Council of MI, Inc.</Company>
  <LinksUpToDate>false</LinksUpToDate>
  <CharactersWithSpaces>1004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Courtney CP. Pasek</cp:lastModifiedBy>
  <cp:revision>2</cp:revision>
  <dcterms:created xsi:type="dcterms:W3CDTF">2020-06-12T13:03:00Z</dcterms:created>
  <dcterms:modified xsi:type="dcterms:W3CDTF">2020-06-12T13:03:00Z</dcterms:modified>
</cp:coreProperties>
</file>