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0"/>
        </w:rPr>
        <w:t xml:space="preserve">Lesson 6 (Ngodwaaswi): Counting/Sorting Beads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page">
              <wp:posOffset>1219200</wp:posOffset>
            </wp:positionV>
            <wp:extent cx="5943600" cy="197485"/>
            <wp:effectExtent b="0" l="0" r="0" t="0"/>
            <wp:wrapNone/>
            <wp:docPr descr="Border3.jpg" id="8" name="image2.jpg"/>
            <a:graphic>
              <a:graphicData uri="http://schemas.openxmlformats.org/drawingml/2006/picture">
                <pic:pic>
                  <pic:nvPicPr>
                    <pic:cNvPr descr="Border3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Activity- Wear the Medicine Wheel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the child practice counting the beads and sorting them into piles or they can sort by color.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With the string provided, they can create their own bracelet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can practice counting and saying the colors while they string the beads.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is a fun learning exercise that involves hand/eye coordination and includes a little keepsake!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681360</wp:posOffset>
            </wp:positionH>
            <wp:positionV relativeFrom="paragraph">
              <wp:posOffset>307340</wp:posOffset>
            </wp:positionV>
            <wp:extent cx="4580879" cy="4324350"/>
            <wp:effectExtent b="0" l="0" r="0" t="0"/>
            <wp:wrapNone/>
            <wp:docPr descr="C:\Users\courtney.pasek\Downloads\salvation-pony-bead-bracelet-kits-cb9.jpg" id="9" name="image1.jpg"/>
            <a:graphic>
              <a:graphicData uri="http://schemas.openxmlformats.org/drawingml/2006/picture">
                <pic:pic>
                  <pic:nvPicPr>
                    <pic:cNvPr descr="C:\Users\courtney.pasek\Downloads\salvation-pony-bead-bracelet-kits-cb9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0879" cy="4324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7A3E14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5169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cnErwWd9PmyW+btK5KNOIwN3OQ==">AMUW2mXm+KCv+aCet4yTiokJqH8zyZpDLshvNgZkzvWi0G5eBb2R8+0rS9odbPrzu4KMO7yxakds9otx3gPGubByfed/WPpXqlBhtaL3i8vmPuEsCcGs1yhyqbUiyfPmhTSH800sQFcw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2020-08-11T14:32:00Z</dcterms:created>
  <dc:creator>Courtney CP. Pasek</dc:creator>
</cp:coreProperties>
</file>